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30" w:rsidRDefault="00A03DA2" w:rsidP="00A03DA2">
      <w:pPr>
        <w:ind w:hanging="426"/>
        <w:jc w:val="center"/>
      </w:pPr>
      <w:r>
        <w:t xml:space="preserve">Wymagania edukacyjne z historii dla klasy </w:t>
      </w:r>
      <w:r w:rsidR="000316CE">
        <w:t>siódmej</w:t>
      </w:r>
      <w:r w:rsidR="006D39F2">
        <w:t xml:space="preserve"> w roku szkolnym 2018/2019</w:t>
      </w:r>
      <w:r>
        <w:t>.</w:t>
      </w:r>
    </w:p>
    <w:p w:rsidR="00A03DA2" w:rsidRDefault="00A03DA2" w:rsidP="006D39F2">
      <w:bookmarkStart w:id="0" w:name="_GoBack"/>
      <w:bookmarkEnd w:id="0"/>
      <w:r>
        <w:t xml:space="preserve"> Zakres ocenianych treści </w:t>
      </w:r>
      <w:r w:rsidR="00DA42B2">
        <w:t xml:space="preserve">i umiejętności </w:t>
      </w:r>
      <w:r>
        <w:t xml:space="preserve">w klasie </w:t>
      </w:r>
      <w:r w:rsidR="00D501F4">
        <w:t>VII</w:t>
      </w:r>
      <w:r>
        <w:t>:</w:t>
      </w:r>
    </w:p>
    <w:p w:rsidR="00793395" w:rsidRPr="00D501F4" w:rsidRDefault="00793395" w:rsidP="00793395">
      <w:pPr>
        <w:rPr>
          <w:sz w:val="16"/>
          <w:szCs w:val="16"/>
        </w:rPr>
      </w:pPr>
      <w:r w:rsidRPr="00D501F4">
        <w:rPr>
          <w:b/>
          <w:sz w:val="16"/>
          <w:szCs w:val="16"/>
        </w:rPr>
        <w:t xml:space="preserve">Rozdział </w:t>
      </w:r>
      <w:r w:rsidR="00D501F4">
        <w:rPr>
          <w:b/>
          <w:sz w:val="16"/>
          <w:szCs w:val="16"/>
        </w:rPr>
        <w:t>Europa i świat w latach 1815- 1863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zasady ładu europejskiego po kongresie wiedeńskim,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znajomość następstw rewolucji przemysłowej,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porównanie i ocena nowych idei społecznych,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rola powstań w kształtowaniu się świadomości narodowej,</w:t>
      </w:r>
    </w:p>
    <w:p w:rsidR="00793395" w:rsidRPr="00D501F4" w:rsidRDefault="00793395" w:rsidP="00793395">
      <w:pPr>
        <w:rPr>
          <w:b/>
          <w:sz w:val="16"/>
          <w:szCs w:val="16"/>
        </w:rPr>
      </w:pPr>
      <w:r w:rsidRPr="00D501F4">
        <w:rPr>
          <w:b/>
          <w:sz w:val="16"/>
          <w:szCs w:val="16"/>
        </w:rPr>
        <w:t>Rozdział  Ziemie polskie w okresie powstań narodowych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zmiany terytorialne po kongresie wiedeńskim oraz po powstaniach narodowych,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 xml:space="preserve">geneza i przebieg powstań na ziemiach polskich w XIX w., 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rola Wielkiej Emigracji i przedstawienie jej najwybitniejszych twórców,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przyczyny i skutki wystąpień w latach 1846–1848,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sytuacja w Królestwie Polskim przed powstaniem listopadowym i styczniowym,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polityka Rosji wobec Polaków po powstaniu styczniowym,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podłoże ruchu robotniczego, narodowego i ludowego na ziemiach polskich,</w:t>
      </w:r>
    </w:p>
    <w:p w:rsidR="00793395" w:rsidRPr="00D501F4" w:rsidRDefault="00793395" w:rsidP="00793395">
      <w:pPr>
        <w:rPr>
          <w:b/>
          <w:sz w:val="16"/>
          <w:szCs w:val="16"/>
        </w:rPr>
      </w:pPr>
      <w:r w:rsidRPr="00D501F4">
        <w:rPr>
          <w:b/>
          <w:sz w:val="16"/>
          <w:szCs w:val="16"/>
        </w:rPr>
        <w:t>Rozdział  Polska i świat w II połowie XIX wieku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geneza, przebieg i skutki zjednoczenia Włoch i Niemiec,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wojna domowa w USA,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główne cech polityki kolonialnej mocarstw, wpływ rozwoju przemysłu na powstanie nowoczesnego kolonializmu,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zależności między rozwojem gospodarczym świata a postępem w nauce,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demokratyzacja i jej wpływ na życie codzienne ludzi.</w:t>
      </w:r>
    </w:p>
    <w:p w:rsidR="00793395" w:rsidRPr="00D501F4" w:rsidRDefault="00793395" w:rsidP="00793395">
      <w:pPr>
        <w:rPr>
          <w:b/>
          <w:sz w:val="16"/>
          <w:szCs w:val="16"/>
        </w:rPr>
      </w:pPr>
      <w:r w:rsidRPr="00D501F4">
        <w:rPr>
          <w:b/>
          <w:sz w:val="16"/>
          <w:szCs w:val="16"/>
        </w:rPr>
        <w:t>Rozdział  I wojna światowa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geneza i przebieg I wojny światowej, charakterystyka działań wojennych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przyczyny i skutki rewolucji w Rosji,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powojenne zmiany na mapie Europy i świata,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sytuacja na świecie po traktacie wersalskim,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działania Polaków w trakcie I wojny światowej,</w:t>
      </w:r>
    </w:p>
    <w:p w:rsidR="00793395" w:rsidRPr="00D501F4" w:rsidRDefault="00793395" w:rsidP="00793395">
      <w:pPr>
        <w:pStyle w:val="Akapitzlist"/>
        <w:numPr>
          <w:ilvl w:val="0"/>
          <w:numId w:val="14"/>
        </w:numPr>
        <w:rPr>
          <w:sz w:val="16"/>
          <w:szCs w:val="16"/>
        </w:rPr>
      </w:pPr>
      <w:r w:rsidRPr="00D501F4">
        <w:rPr>
          <w:sz w:val="16"/>
          <w:szCs w:val="16"/>
        </w:rPr>
        <w:t>sprawa polska podczas I wojny światowej,</w:t>
      </w:r>
    </w:p>
    <w:p w:rsidR="00D501F4" w:rsidRPr="00D501F4" w:rsidRDefault="00D501F4" w:rsidP="00D501F4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D501F4">
        <w:rPr>
          <w:rFonts w:cstheme="minorHAnsi"/>
          <w:b/>
          <w:sz w:val="16"/>
          <w:szCs w:val="16"/>
        </w:rPr>
        <w:t>Rozdział   Świat w okresie międzywojennym</w:t>
      </w:r>
    </w:p>
    <w:p w:rsidR="00D501F4" w:rsidRPr="00D501F4" w:rsidRDefault="00D501F4" w:rsidP="00D501F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 xml:space="preserve"> ład wersalski oraz przedstawia funkcjonowanie Ligi Narodów;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porządek ustanowiony na konferencji paryskiej oraz działalność Ligi Narodów;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 xml:space="preserve"> gospodarcze i społeczne skutki I wojny światowej;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proces odbudowy powojennej Europy;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mechanizmy, przejawy i sposób wychodzenia z wielkiego kryzysu ekonomicznego;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kryzys demokracji w dwudziestoleciu międzywojennym;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narodziny totalitaryzmu w Europie: włoskiego faszyzmu, niemieckiego narodowego socjalizmu, systemu radzieckiego;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założenia ideologiczne europejskich totalitaryzmów i przedstawia przykłady ich realizacji;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cechy charakterystyczne kultury w dwudziestoleciu międzywojennym i ważniejsze osiągnięcia;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polityka Japonii na Dalekim Wschodzie;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przyczyny i skutki wojny domowej w Hiszpanii;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ekspansja państw faszystowskich i jej konsekwencje polityczne;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postawa państw zachodnich wobec polityki Hitlera.</w:t>
      </w:r>
    </w:p>
    <w:p w:rsidR="00D501F4" w:rsidRPr="00D501F4" w:rsidRDefault="00D501F4" w:rsidP="00D501F4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D501F4" w:rsidRDefault="00D501F4" w:rsidP="00D501F4">
      <w:pPr>
        <w:spacing w:after="0" w:line="240" w:lineRule="auto"/>
        <w:jc w:val="both"/>
        <w:rPr>
          <w:rFonts w:cstheme="minorHAnsi"/>
          <w:sz w:val="18"/>
          <w:szCs w:val="16"/>
        </w:rPr>
      </w:pPr>
      <w:r w:rsidRPr="00D501F4">
        <w:rPr>
          <w:rFonts w:cstheme="minorHAnsi"/>
          <w:b/>
          <w:sz w:val="18"/>
          <w:szCs w:val="16"/>
        </w:rPr>
        <w:t>Rozdział  Polska w okresie międzywojennym</w:t>
      </w:r>
    </w:p>
    <w:p w:rsidR="00D501F4" w:rsidRPr="00D501F4" w:rsidRDefault="00D501F4" w:rsidP="00D501F4">
      <w:pPr>
        <w:spacing w:after="0" w:line="240" w:lineRule="auto"/>
        <w:jc w:val="both"/>
        <w:rPr>
          <w:rFonts w:cstheme="minorHAnsi"/>
          <w:sz w:val="18"/>
          <w:szCs w:val="16"/>
        </w:rPr>
      </w:pP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proces przejmowania władzy przez lokalne ośrodki polityczne;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sytuacja</w:t>
      </w:r>
      <w:r w:rsidRPr="00D501F4">
        <w:rPr>
          <w:rFonts w:cstheme="minorHAnsi"/>
          <w:sz w:val="16"/>
          <w:szCs w:val="16"/>
        </w:rPr>
        <w:t xml:space="preserve"> polityczną, gospodarczą i społeczną ziem polskich po I wojnie światowej;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rola</w:t>
      </w:r>
      <w:r w:rsidRPr="00D501F4">
        <w:rPr>
          <w:rFonts w:cstheme="minorHAnsi"/>
          <w:sz w:val="16"/>
          <w:szCs w:val="16"/>
        </w:rPr>
        <w:t xml:space="preserve"> J. Piłsudskiego w pierwszych latach po odzyskaniu niepodległości;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 xml:space="preserve"> proces tworzenia struktur władzy w niepodległej Polsce;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założenia ustrojowe zapisane w konstytucjach II Rzeczypospolitej;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przebieg i skutki walk Polaków o kształt terytorialny państwa polskiego;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rządy parlamentarne w latach 1919–1926</w:t>
      </w:r>
      <w:r>
        <w:rPr>
          <w:rFonts w:cstheme="minorHAnsi"/>
          <w:sz w:val="16"/>
          <w:szCs w:val="16"/>
        </w:rPr>
        <w:t xml:space="preserve">, </w:t>
      </w:r>
      <w:r w:rsidRPr="00D501F4">
        <w:rPr>
          <w:rFonts w:cstheme="minorHAnsi"/>
          <w:sz w:val="16"/>
          <w:szCs w:val="16"/>
        </w:rPr>
        <w:t xml:space="preserve"> mechanizmy narastania kryzysu politycznego;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przebieg i następstwa polityczne zamachu majowego;</w:t>
      </w:r>
      <w:r>
        <w:rPr>
          <w:rFonts w:cstheme="minorHAnsi"/>
          <w:sz w:val="16"/>
          <w:szCs w:val="16"/>
        </w:rPr>
        <w:t xml:space="preserve"> </w:t>
      </w:r>
      <w:r w:rsidRPr="00D501F4">
        <w:rPr>
          <w:rFonts w:cstheme="minorHAnsi"/>
          <w:sz w:val="16"/>
          <w:szCs w:val="16"/>
        </w:rPr>
        <w:t>rządy obozu sanacji;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polityka zagraniczna</w:t>
      </w:r>
      <w:r w:rsidRPr="00D501F4">
        <w:rPr>
          <w:rFonts w:cstheme="minorHAnsi"/>
          <w:sz w:val="16"/>
          <w:szCs w:val="16"/>
        </w:rPr>
        <w:t xml:space="preserve"> II Rzeczypospolitej i stosunki z sojusznikami i sąsiadami;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polityka gospodarcza</w:t>
      </w:r>
      <w:r w:rsidRPr="00D501F4">
        <w:rPr>
          <w:rFonts w:cstheme="minorHAnsi"/>
          <w:sz w:val="16"/>
          <w:szCs w:val="16"/>
        </w:rPr>
        <w:t xml:space="preserve"> Polski międzywojennej;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struktura społeczna i narodowościowa</w:t>
      </w:r>
      <w:r w:rsidRPr="00D501F4">
        <w:rPr>
          <w:rFonts w:cstheme="minorHAnsi"/>
          <w:sz w:val="16"/>
          <w:szCs w:val="16"/>
        </w:rPr>
        <w:t xml:space="preserve"> II Rzeczypospolitej i </w:t>
      </w:r>
      <w:r>
        <w:rPr>
          <w:rFonts w:cstheme="minorHAnsi"/>
          <w:sz w:val="16"/>
          <w:szCs w:val="16"/>
        </w:rPr>
        <w:t>polityka</w:t>
      </w:r>
      <w:r w:rsidRPr="00D501F4">
        <w:rPr>
          <w:rFonts w:cstheme="minorHAnsi"/>
          <w:sz w:val="16"/>
          <w:szCs w:val="16"/>
        </w:rPr>
        <w:t xml:space="preserve"> państwa wobec mniejszości;</w:t>
      </w:r>
    </w:p>
    <w:p w:rsidR="00D501F4" w:rsidRPr="00D501F4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D501F4">
        <w:rPr>
          <w:rFonts w:cstheme="minorHAnsi"/>
          <w:sz w:val="16"/>
          <w:szCs w:val="16"/>
        </w:rPr>
        <w:t>osiągnięcia II Rzeczypospolitej w zakresie kultury, gospodarki i nauki;</w:t>
      </w:r>
    </w:p>
    <w:p w:rsidR="00E437B8" w:rsidRDefault="00D501F4" w:rsidP="00D501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sytuacja</w:t>
      </w:r>
      <w:r w:rsidRPr="00D501F4">
        <w:rPr>
          <w:rFonts w:cstheme="minorHAnsi"/>
          <w:sz w:val="16"/>
          <w:szCs w:val="16"/>
        </w:rPr>
        <w:t xml:space="preserve"> Polski w przededniu II wojny światowej.</w:t>
      </w:r>
    </w:p>
    <w:p w:rsidR="00D501F4" w:rsidRDefault="00D501F4" w:rsidP="00D501F4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47DBB" w:rsidRDefault="00647DBB" w:rsidP="00D501F4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47DBB" w:rsidRDefault="00647DBB" w:rsidP="00D501F4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47DBB" w:rsidRDefault="00647DBB" w:rsidP="00D501F4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47DBB" w:rsidRDefault="00647DBB" w:rsidP="00D501F4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47DBB" w:rsidRDefault="00647DBB" w:rsidP="00D501F4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47DBB" w:rsidRPr="00D501F4" w:rsidRDefault="00647DBB" w:rsidP="00D501F4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339" w:type="dxa"/>
        <w:tblLook w:val="04A0" w:firstRow="1" w:lastRow="0" w:firstColumn="1" w:lastColumn="0" w:noHBand="0" w:noVBand="1"/>
      </w:tblPr>
      <w:tblGrid>
        <w:gridCol w:w="1911"/>
        <w:gridCol w:w="1902"/>
        <w:gridCol w:w="1924"/>
        <w:gridCol w:w="1920"/>
        <w:gridCol w:w="1916"/>
      </w:tblGrid>
      <w:tr w:rsidR="00DA42B2" w:rsidRPr="00D501F4" w:rsidTr="00DA42B2">
        <w:tc>
          <w:tcPr>
            <w:tcW w:w="1911" w:type="dxa"/>
          </w:tcPr>
          <w:p w:rsidR="00001867" w:rsidRPr="00D501F4" w:rsidRDefault="00001867" w:rsidP="00001867">
            <w:pPr>
              <w:pStyle w:val="Akapitzlist"/>
              <w:ind w:left="0"/>
              <w:rPr>
                <w:b/>
                <w:sz w:val="16"/>
              </w:rPr>
            </w:pPr>
            <w:r w:rsidRPr="00D501F4">
              <w:rPr>
                <w:b/>
                <w:sz w:val="16"/>
              </w:rPr>
              <w:lastRenderedPageBreak/>
              <w:t>Ocena dopuszczająca</w:t>
            </w:r>
          </w:p>
        </w:tc>
        <w:tc>
          <w:tcPr>
            <w:tcW w:w="1902" w:type="dxa"/>
          </w:tcPr>
          <w:p w:rsidR="00001867" w:rsidRPr="00D501F4" w:rsidRDefault="00001867" w:rsidP="00001867">
            <w:pPr>
              <w:pStyle w:val="Akapitzlist"/>
              <w:ind w:left="0"/>
              <w:rPr>
                <w:b/>
                <w:sz w:val="16"/>
              </w:rPr>
            </w:pPr>
            <w:r w:rsidRPr="00D501F4">
              <w:rPr>
                <w:b/>
                <w:sz w:val="16"/>
              </w:rPr>
              <w:t>Ocena dostateczna</w:t>
            </w:r>
          </w:p>
        </w:tc>
        <w:tc>
          <w:tcPr>
            <w:tcW w:w="1924" w:type="dxa"/>
          </w:tcPr>
          <w:p w:rsidR="00001867" w:rsidRPr="00D501F4" w:rsidRDefault="00001867" w:rsidP="00001867">
            <w:pPr>
              <w:pStyle w:val="Akapitzlist"/>
              <w:ind w:left="0"/>
              <w:rPr>
                <w:b/>
                <w:sz w:val="16"/>
              </w:rPr>
            </w:pPr>
            <w:r w:rsidRPr="00D501F4">
              <w:rPr>
                <w:b/>
                <w:sz w:val="16"/>
              </w:rPr>
              <w:t>Ocena dobra</w:t>
            </w:r>
          </w:p>
        </w:tc>
        <w:tc>
          <w:tcPr>
            <w:tcW w:w="1920" w:type="dxa"/>
          </w:tcPr>
          <w:p w:rsidR="00001867" w:rsidRPr="00D501F4" w:rsidRDefault="00001867" w:rsidP="00001867">
            <w:pPr>
              <w:pStyle w:val="Akapitzlist"/>
              <w:ind w:left="0"/>
              <w:rPr>
                <w:b/>
                <w:sz w:val="16"/>
              </w:rPr>
            </w:pPr>
            <w:r w:rsidRPr="00D501F4">
              <w:rPr>
                <w:b/>
                <w:sz w:val="16"/>
              </w:rPr>
              <w:t>Ocena bardzo dobra</w:t>
            </w:r>
          </w:p>
        </w:tc>
        <w:tc>
          <w:tcPr>
            <w:tcW w:w="1916" w:type="dxa"/>
          </w:tcPr>
          <w:p w:rsidR="00001867" w:rsidRPr="00D501F4" w:rsidRDefault="00001867" w:rsidP="00001867">
            <w:pPr>
              <w:pStyle w:val="Akapitzlist"/>
              <w:ind w:left="0"/>
              <w:rPr>
                <w:b/>
                <w:sz w:val="16"/>
              </w:rPr>
            </w:pPr>
            <w:r w:rsidRPr="00D501F4">
              <w:rPr>
                <w:b/>
                <w:sz w:val="16"/>
              </w:rPr>
              <w:t>Ocena celująca</w:t>
            </w:r>
          </w:p>
        </w:tc>
      </w:tr>
      <w:tr w:rsidR="00DA42B2" w:rsidRPr="00D501F4" w:rsidTr="00DA42B2">
        <w:tc>
          <w:tcPr>
            <w:tcW w:w="1911" w:type="dxa"/>
          </w:tcPr>
          <w:p w:rsidR="00001867" w:rsidRPr="00D501F4" w:rsidRDefault="00001867" w:rsidP="00001867">
            <w:pPr>
              <w:pStyle w:val="Akapitzlist"/>
              <w:ind w:left="0"/>
              <w:rPr>
                <w:sz w:val="16"/>
              </w:rPr>
            </w:pPr>
            <w:r w:rsidRPr="00D501F4">
              <w:rPr>
                <w:sz w:val="16"/>
              </w:rPr>
              <w:t>Uczeń zapamiętuje istotne informacje z lekcji określone każdorazowo w celach.</w:t>
            </w:r>
          </w:p>
        </w:tc>
        <w:tc>
          <w:tcPr>
            <w:tcW w:w="1902" w:type="dxa"/>
          </w:tcPr>
          <w:p w:rsidR="00001867" w:rsidRPr="00D501F4" w:rsidRDefault="00001867" w:rsidP="00001867">
            <w:pPr>
              <w:pStyle w:val="Akapitzlist"/>
              <w:ind w:left="0"/>
              <w:rPr>
                <w:sz w:val="16"/>
              </w:rPr>
            </w:pPr>
            <w:r w:rsidRPr="00D501F4">
              <w:rPr>
                <w:sz w:val="16"/>
              </w:rPr>
              <w:t>Uczeń rozumie (opisuje, wyjaśnia, streszcza, rozróżnia) istotne informacje z lekcji określone każdorazowo w celach.</w:t>
            </w:r>
          </w:p>
        </w:tc>
        <w:tc>
          <w:tcPr>
            <w:tcW w:w="1924" w:type="dxa"/>
          </w:tcPr>
          <w:p w:rsidR="00001867" w:rsidRPr="00D501F4" w:rsidRDefault="00001867" w:rsidP="00001867">
            <w:pPr>
              <w:pStyle w:val="Akapitzlist"/>
              <w:ind w:left="0"/>
              <w:rPr>
                <w:sz w:val="16"/>
              </w:rPr>
            </w:pPr>
            <w:r w:rsidRPr="00D501F4">
              <w:rPr>
                <w:sz w:val="16"/>
              </w:rPr>
              <w:t>Uczeń stosuje zdobytą wiedzę w typowych sytuacjach: rozwiązuje, porównuje, klasyfikuje, wybiera właściwe rozwiązania, charakteryzuje z wykorzystaniem wiedzy wyniesionej z lekcji.</w:t>
            </w:r>
          </w:p>
        </w:tc>
        <w:tc>
          <w:tcPr>
            <w:tcW w:w="1920" w:type="dxa"/>
          </w:tcPr>
          <w:p w:rsidR="00001867" w:rsidRPr="00D501F4" w:rsidRDefault="00DA42B2" w:rsidP="00001867">
            <w:pPr>
              <w:pStyle w:val="Akapitzlist"/>
              <w:ind w:left="0"/>
              <w:rPr>
                <w:sz w:val="16"/>
              </w:rPr>
            </w:pPr>
            <w:r w:rsidRPr="00D501F4">
              <w:rPr>
                <w:sz w:val="16"/>
              </w:rPr>
              <w:t>Uczeń stosuje wiadomości w sytuacjach problemowych: dowodzi, ocenia, przewiduje wykrywa, wnioskuje,</w:t>
            </w:r>
          </w:p>
        </w:tc>
        <w:tc>
          <w:tcPr>
            <w:tcW w:w="1916" w:type="dxa"/>
          </w:tcPr>
          <w:p w:rsidR="00001867" w:rsidRPr="00D501F4" w:rsidRDefault="00DA42B2" w:rsidP="00001867">
            <w:pPr>
              <w:pStyle w:val="Akapitzlist"/>
              <w:ind w:left="0"/>
              <w:rPr>
                <w:sz w:val="16"/>
              </w:rPr>
            </w:pPr>
            <w:r w:rsidRPr="00D501F4">
              <w:rPr>
                <w:sz w:val="16"/>
              </w:rPr>
              <w:t>Uczeń prezentuje wiedzę i umiejętności określoną przez nauczyciela w celach kształcenia w sposób całościowy i w pełni samodzielny, samodzielnie stosuje wiedzę w sytuacjach problemowych</w:t>
            </w:r>
          </w:p>
        </w:tc>
      </w:tr>
      <w:tr w:rsidR="00DA42B2" w:rsidRPr="00D501F4" w:rsidTr="001F7845">
        <w:tc>
          <w:tcPr>
            <w:tcW w:w="3813" w:type="dxa"/>
            <w:gridSpan w:val="2"/>
          </w:tcPr>
          <w:p w:rsidR="00DA42B2" w:rsidRPr="00D501F4" w:rsidRDefault="00DA42B2" w:rsidP="00DA42B2">
            <w:pPr>
              <w:pStyle w:val="Akapitzlist"/>
              <w:ind w:left="0"/>
              <w:jc w:val="center"/>
              <w:rPr>
                <w:sz w:val="16"/>
              </w:rPr>
            </w:pPr>
            <w:r w:rsidRPr="00D501F4">
              <w:rPr>
                <w:sz w:val="16"/>
              </w:rPr>
              <w:t>Poziom wiadomości- podstawowy</w:t>
            </w:r>
          </w:p>
        </w:tc>
        <w:tc>
          <w:tcPr>
            <w:tcW w:w="5760" w:type="dxa"/>
            <w:gridSpan w:val="3"/>
          </w:tcPr>
          <w:p w:rsidR="00DA42B2" w:rsidRPr="00D501F4" w:rsidRDefault="00DA42B2" w:rsidP="00DA42B2">
            <w:pPr>
              <w:pStyle w:val="Akapitzlist"/>
              <w:ind w:left="0"/>
              <w:jc w:val="center"/>
              <w:rPr>
                <w:sz w:val="16"/>
              </w:rPr>
            </w:pPr>
            <w:r w:rsidRPr="00D501F4">
              <w:rPr>
                <w:sz w:val="16"/>
              </w:rPr>
              <w:t>Poziom umiejętności- ponadpodstawowy</w:t>
            </w:r>
          </w:p>
        </w:tc>
      </w:tr>
    </w:tbl>
    <w:p w:rsidR="00E437B8" w:rsidRDefault="00E437B8" w:rsidP="00B2498D">
      <w:pPr>
        <w:rPr>
          <w:sz w:val="16"/>
          <w:szCs w:val="16"/>
          <w:u w:val="single"/>
        </w:rPr>
      </w:pPr>
    </w:p>
    <w:sectPr w:rsidR="00E437B8" w:rsidSect="00793395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038F"/>
    <w:multiLevelType w:val="hybridMultilevel"/>
    <w:tmpl w:val="7BD2C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1346"/>
    <w:multiLevelType w:val="hybridMultilevel"/>
    <w:tmpl w:val="2754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6B71"/>
    <w:multiLevelType w:val="hybridMultilevel"/>
    <w:tmpl w:val="1A7EA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1452"/>
    <w:multiLevelType w:val="hybridMultilevel"/>
    <w:tmpl w:val="AB7E6E38"/>
    <w:lvl w:ilvl="0" w:tplc="1144B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429C4"/>
    <w:multiLevelType w:val="hybridMultilevel"/>
    <w:tmpl w:val="F6A82F58"/>
    <w:lvl w:ilvl="0" w:tplc="8E865250">
      <w:numFmt w:val="bullet"/>
      <w:lvlText w:val="•"/>
      <w:lvlJc w:val="left"/>
      <w:pPr>
        <w:ind w:left="273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2D747E5A"/>
    <w:multiLevelType w:val="hybridMultilevel"/>
    <w:tmpl w:val="466AD5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C71927"/>
    <w:multiLevelType w:val="hybridMultilevel"/>
    <w:tmpl w:val="2A70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30E90"/>
    <w:multiLevelType w:val="hybridMultilevel"/>
    <w:tmpl w:val="D3A61C0A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3F1B2862"/>
    <w:multiLevelType w:val="hybridMultilevel"/>
    <w:tmpl w:val="EEDACCB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1BF6B8E"/>
    <w:multiLevelType w:val="hybridMultilevel"/>
    <w:tmpl w:val="FD7896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59785C"/>
    <w:multiLevelType w:val="hybridMultilevel"/>
    <w:tmpl w:val="88244F80"/>
    <w:lvl w:ilvl="0" w:tplc="8E865250">
      <w:numFmt w:val="bullet"/>
      <w:lvlText w:val="•"/>
      <w:lvlJc w:val="left"/>
      <w:pPr>
        <w:ind w:left="273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4C755FBF"/>
    <w:multiLevelType w:val="hybridMultilevel"/>
    <w:tmpl w:val="E97845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915ECA"/>
    <w:multiLevelType w:val="hybridMultilevel"/>
    <w:tmpl w:val="5D3C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6764C"/>
    <w:multiLevelType w:val="hybridMultilevel"/>
    <w:tmpl w:val="2B56115A"/>
    <w:lvl w:ilvl="0" w:tplc="8E865250">
      <w:numFmt w:val="bullet"/>
      <w:lvlText w:val="•"/>
      <w:lvlJc w:val="left"/>
      <w:pPr>
        <w:ind w:left="339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A2"/>
    <w:rsid w:val="00001867"/>
    <w:rsid w:val="000316CE"/>
    <w:rsid w:val="00085DEB"/>
    <w:rsid w:val="002D6835"/>
    <w:rsid w:val="00565629"/>
    <w:rsid w:val="00647DBB"/>
    <w:rsid w:val="006D39F2"/>
    <w:rsid w:val="00793395"/>
    <w:rsid w:val="00830F29"/>
    <w:rsid w:val="009C5E09"/>
    <w:rsid w:val="00A03DA2"/>
    <w:rsid w:val="00A61A53"/>
    <w:rsid w:val="00B2498D"/>
    <w:rsid w:val="00CC52F1"/>
    <w:rsid w:val="00D501F4"/>
    <w:rsid w:val="00D610CB"/>
    <w:rsid w:val="00DA42B2"/>
    <w:rsid w:val="00E437B8"/>
    <w:rsid w:val="00E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4B75"/>
  <w15:chartTrackingRefBased/>
  <w15:docId w15:val="{E62FE252-B0CD-4DC7-A081-3B7938F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DA2"/>
    <w:pPr>
      <w:ind w:left="720"/>
      <w:contextualSpacing/>
    </w:pPr>
  </w:style>
  <w:style w:type="table" w:styleId="Tabela-Siatka">
    <w:name w:val="Table Grid"/>
    <w:basedOn w:val="Standardowy"/>
    <w:uiPriority w:val="39"/>
    <w:rsid w:val="0000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tomglowacki</dc:creator>
  <cp:keywords/>
  <dc:description/>
  <cp:lastModifiedBy>Agnieszka Jaźwiec</cp:lastModifiedBy>
  <cp:revision>2</cp:revision>
  <dcterms:created xsi:type="dcterms:W3CDTF">2018-09-18T17:17:00Z</dcterms:created>
  <dcterms:modified xsi:type="dcterms:W3CDTF">2018-09-18T17:17:00Z</dcterms:modified>
</cp:coreProperties>
</file>